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E4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</w:t>
      </w:r>
      <w:r w:rsidR="00D379E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5940425" cy="8165358"/>
            <wp:effectExtent l="0" t="0" r="0" b="0"/>
            <wp:docPr id="1" name="Рисунок 1" descr="C:\Users\106 каб. Школа9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9E4" w:rsidRDefault="00D379E4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</w:rPr>
      </w:pPr>
    </w:p>
    <w:p w:rsidR="00D379E4" w:rsidRDefault="00D379E4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</w:rPr>
      </w:pPr>
    </w:p>
    <w:p w:rsidR="00D379E4" w:rsidRDefault="00D379E4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</w:rPr>
      </w:pPr>
    </w:p>
    <w:p w:rsidR="00D379E4" w:rsidRDefault="00D379E4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</w:rPr>
      </w:pPr>
    </w:p>
    <w:p w:rsidR="00D379E4" w:rsidRDefault="00D379E4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p w:rsidR="00D379E4" w:rsidRDefault="00D379E4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</w:rPr>
      </w:pP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</w:t>
      </w: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внеурочной деятельности “Мир профессий ” по социальному направлению разработана для учащихся 8-9 классов в соответствии с новыми требованиями ФГОС ООО.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Внеурочная деятельность является составной частью учебно-воспитательного процесса и одной из форм организации свободного времени учащихся.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С введением Федерального Государственного Образовательного Стандарта второго поколения воспитательный процесс должен строиться  на основе развития у учащихся психологической готовности к выбору, профессиональному и личностному самоопределению. Правильный выбор профессии – один из значимых факторов успешности в жизни человека. В жизни каждого человека профессиональная деятельность занимает важное место.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Мир профессий огромен. Найти свое место в нем, обрести уверенность в себе, стать профессионалом – процесс длительный. Проблема профессиональной ориентации с учётом личностных факторов  становится в наши дни, как никогда актуальна. Данной программой определяется, что учащиеся понимают роль и место психологической компетентности в построении правильно жизненной стратегии и успешного достижения поставленных целей. Успешность профессионального самоопределения тесно связана с общим развитием личности, показателем психического развития,  способностью к самоанализу, уровнем мотивации.</w:t>
      </w:r>
    </w:p>
    <w:p w:rsidR="00670E60" w:rsidRPr="00670E60" w:rsidRDefault="00670E60" w:rsidP="00670E60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«Мир профессий» направлена на расширение кругозора учащихся по профориентации и создание условий для формирования личностных качеств.</w:t>
      </w:r>
    </w:p>
    <w:p w:rsidR="00670E60" w:rsidRPr="00670E60" w:rsidRDefault="00670E60" w:rsidP="00670E60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 </w:t>
      </w: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учащихся знаний о мире профессий и создание условий для успешной профориентации младших подростков в будущем.</w:t>
      </w:r>
    </w:p>
    <w:p w:rsidR="00670E60" w:rsidRPr="00670E60" w:rsidRDefault="00670E60" w:rsidP="00670E60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670E60" w:rsidRPr="00670E60" w:rsidRDefault="00670E60" w:rsidP="00670E60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Образовательные</w:t>
      </w: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70E60" w:rsidRPr="00670E60" w:rsidRDefault="00670E60" w:rsidP="00670E60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у детей представления о разнообразии профессий на основе характерных трудовых процессов и результатов труда, представлении о структуре труда (цель, мотив, материал, трудовые действия, результат);</w:t>
      </w:r>
    </w:p>
    <w:p w:rsidR="00670E60" w:rsidRPr="00670E60" w:rsidRDefault="00670E60" w:rsidP="00670E60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знания детей о родных людях, их профессиях, значимости их труда в семье и обществе;</w:t>
      </w:r>
    </w:p>
    <w:p w:rsidR="00670E60" w:rsidRPr="00670E60" w:rsidRDefault="00670E60" w:rsidP="00670E60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активизировать в речи слова, родовые понятия и видовые обобщения, связанные с темой, учить выражать свое отношение к той или иной профессии.</w:t>
      </w:r>
    </w:p>
    <w:p w:rsidR="00670E60" w:rsidRPr="00670E60" w:rsidRDefault="00670E60" w:rsidP="00670E60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Воспитательные</w:t>
      </w: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в детях чувство уважения к труду взрослых.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кругозора, уточнение представлений об окружающем мире, создание положительной основы для воспитания социально-личностных чувств;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физических, психологических, социальных качеств, необходимых для полноценного развития личности.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670E60" w:rsidRPr="00670E60" w:rsidRDefault="00670E60" w:rsidP="00670E60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670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курса внеурочной деятельности.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Курс внеурочной деятельности «В мире профессий» ориентирован на формирование личностных и </w:t>
      </w:r>
      <w:proofErr w:type="spell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учащихся.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Личностные результаты</w:t>
      </w: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- непрерывное духовно-нравственное развитие, реализация творческого потенциала в социально ориентированной, общественно-полезной деятельности на основе традиционных нравственных установок и моральных норм, непрерывного образования, самовоспитания;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воспитание </w:t>
      </w:r>
      <w:proofErr w:type="gram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уважительного</w:t>
      </w:r>
      <w:proofErr w:type="gram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отношение к труду, интерес к профессиям, желание овладеть какой-либо профессиональной деятельностью;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поведенческих навыков трудовой деятельности, ответственность, дисциплинированность, самостоятельность в труде.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Метапредметными</w:t>
      </w:r>
      <w:proofErr w:type="spell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результатами программы внеурочной деятельности по социальному направлению «Мир профессий» - является формирование следующих универсальных учебных действий (УУД):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Регулятивные УУД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- высказывать своё предположение (версию), работать по плану. Средством формирования этих действий служит технология проблемного диалога на этапе изучения нового материала.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- давать эмоциональную оценку деятельности класса на уроке. Средством формирования этих действий служит технология оценивания образовательных достижений (учебных успехов).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Познавательные УУД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перерабатывать полученную информацию: делать выводы в результате совместной работы всего класса.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преобразовывать информацию из одной формы в другую.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Коммуникативные УУД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- доносить свою позицию до других: оформлять свою мысль в устной и письменной речи.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составлена в соответствии с возрастными особенностями учащихся и рассчитана на проведение 3</w:t>
      </w:r>
      <w:r w:rsidR="00D379E4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в </w:t>
      </w:r>
      <w:r w:rsidR="00D379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8-9 классе. </w:t>
      </w: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одного занятия – 45 минут. Занятия проводятся во время, отведённое для внеурочной деятельности 1 раза в неделю.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включает в себя два модуля: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по Программе комбинированного типа. Они включают в себя теоретический аспект и практическую деятельность (игры, тренинги, практические занятия, диспуты).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 (8-9 класс)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Профессии вокруг нас (36 часов)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Этот раздел даёт информация о мире профессий, знакомство с профессиями своих родителей, трудовыми династиями, </w:t>
      </w:r>
      <w:proofErr w:type="spellStart"/>
      <w:proofErr w:type="gram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gram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</w:t>
      </w:r>
      <w:proofErr w:type="spell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умения и навыки общего труда на пользу людям, культуры труда, расширит знания о производственной деятельности людей, о технике, о воспитании уважения к людям труда, понимании значения труда в жизни человека. Труд – как целесообразная деятельность человека, направленная на создание материальных и культурных ценностей. Труд как основа и непременное условие жизнедеятельности человека. Труд как средство развития мышления, способностей, интересов человека, приобретения знаний, умений и навыков, совершенствования воли и формирования характера. Содержание труда как функциональные особенности конкретного вида трудовой деятельности, обусловленные предметом труда, средствами труда и особенностями организации производственного процесса (ответственность и сложность труда, уровень технической оснащенности и другие). Процесс труда: затраты человеческой энергии, взаимодействие работника со средствами производства и производственные взаимодействия работников друг с другом по горизонтали и вертикали. Условия труда как совокупность элементов производственной среды, оказывающих влияние на функциональное состояние человека, его работоспособность, здоровье, отношение человека к труду и эффективность труда.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«Мои жизненные планы: перспективы и возможности» (35 часов)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Этот раздел помогает учащимся разобраться в себе, что они хотят в этой жизни, что могут, и что им не по силам. Направляет на понятие что ему нужно сделать, чтобы его </w:t>
      </w: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планы были осуществимыми. Составляется маршрут учащихся после школы: пойдут учиться, работать, будут создавать семью.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Default="00670E60" w:rsidP="00670E60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Тематическое планирование </w:t>
      </w:r>
    </w:p>
    <w:p w:rsidR="00670E60" w:rsidRDefault="00670E60" w:rsidP="00670E6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7"/>
        <w:gridCol w:w="2284"/>
        <w:gridCol w:w="1760"/>
        <w:gridCol w:w="1497"/>
        <w:gridCol w:w="1561"/>
        <w:gridCol w:w="1672"/>
      </w:tblGrid>
      <w:tr w:rsidR="00670E60" w:rsidTr="00273C80">
        <w:tc>
          <w:tcPr>
            <w:tcW w:w="797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670E60" w:rsidRPr="00670E60" w:rsidRDefault="00670E60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4" w:type="dxa"/>
          </w:tcPr>
          <w:p w:rsidR="00670E60" w:rsidRPr="00670E60" w:rsidRDefault="00670E60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Раздел, тема</w:t>
            </w:r>
          </w:p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теория</w:t>
            </w:r>
          </w:p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практика</w:t>
            </w:r>
          </w:p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0E60" w:rsidTr="00273C80">
        <w:tc>
          <w:tcPr>
            <w:tcW w:w="797" w:type="dxa"/>
          </w:tcPr>
          <w:p w:rsidR="00670E60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4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Профессии вокруг нас</w:t>
            </w:r>
          </w:p>
          <w:p w:rsidR="00670E60" w:rsidRDefault="00670E60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0E60" w:rsidTr="00273C80">
        <w:tc>
          <w:tcPr>
            <w:tcW w:w="797" w:type="dxa"/>
          </w:tcPr>
          <w:p w:rsidR="00670E60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4" w:type="dxa"/>
          </w:tcPr>
          <w:p w:rsidR="00670E60" w:rsidRPr="00670E60" w:rsidRDefault="00670E60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«Что такое профессия?»</w:t>
            </w:r>
          </w:p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273C80" w:rsidRPr="00670E60" w:rsidRDefault="00273C80" w:rsidP="00273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0E60" w:rsidRDefault="00273C80" w:rsidP="00273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0E60" w:rsidTr="00273C80">
        <w:tc>
          <w:tcPr>
            <w:tcW w:w="797" w:type="dxa"/>
          </w:tcPr>
          <w:p w:rsidR="00670E60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4" w:type="dxa"/>
          </w:tcPr>
          <w:p w:rsidR="00670E60" w:rsidRPr="00670E60" w:rsidRDefault="00670E60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«Профессия хороший человек»</w:t>
            </w:r>
          </w:p>
          <w:p w:rsidR="00670E60" w:rsidRPr="00670E60" w:rsidRDefault="00670E60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670E60" w:rsidRPr="00670E6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72" w:type="dxa"/>
          </w:tcPr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0E60" w:rsidTr="00273C80">
        <w:tc>
          <w:tcPr>
            <w:tcW w:w="797" w:type="dxa"/>
          </w:tcPr>
          <w:p w:rsidR="00670E60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4" w:type="dxa"/>
          </w:tcPr>
          <w:p w:rsidR="00670E60" w:rsidRPr="00670E60" w:rsidRDefault="00670E60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акции «Портфель другу», Знакомство с профессией – социальный работник</w:t>
            </w:r>
          </w:p>
        </w:tc>
        <w:tc>
          <w:tcPr>
            <w:tcW w:w="1760" w:type="dxa"/>
          </w:tcPr>
          <w:p w:rsidR="00670E6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670E60" w:rsidRP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670E60" w:rsidRDefault="00670E60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0E60" w:rsidTr="00273C80">
        <w:tc>
          <w:tcPr>
            <w:tcW w:w="797" w:type="dxa"/>
          </w:tcPr>
          <w:p w:rsidR="00670E60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4" w:type="dxa"/>
          </w:tcPr>
          <w:p w:rsidR="00670E60" w:rsidRPr="00670E60" w:rsidRDefault="001725E5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темперамент. Влияние темперамента на выбор профессии</w:t>
            </w:r>
          </w:p>
        </w:tc>
        <w:tc>
          <w:tcPr>
            <w:tcW w:w="1760" w:type="dxa"/>
          </w:tcPr>
          <w:p w:rsidR="001725E5" w:rsidRPr="00670E6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70E60" w:rsidRDefault="00670E6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670E60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670E60" w:rsidRDefault="00670E6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«Профессии по типу «Человек – человек»</w:t>
            </w:r>
          </w:p>
          <w:p w:rsidR="001725E5" w:rsidRPr="00670E60" w:rsidRDefault="001725E5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4" w:type="dxa"/>
          </w:tcPr>
          <w:p w:rsidR="001725E5" w:rsidRPr="00670E60" w:rsidRDefault="001725E5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КТД «День самоуправления», знакомство с профессией - учитель</w:t>
            </w: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1725E5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ток-шоу «Сто вопросов к взрослому»</w:t>
            </w:r>
          </w:p>
          <w:p w:rsidR="001725E5" w:rsidRPr="00670E60" w:rsidRDefault="001725E5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25E5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«Профессии, которые нас окружают»</w:t>
            </w:r>
          </w:p>
          <w:p w:rsidR="001725E5" w:rsidRPr="00670E60" w:rsidRDefault="001725E5" w:rsidP="00670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«Профессии наших родителей»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Экскурсия в ЦЗН </w:t>
            </w:r>
            <w:proofErr w:type="spellStart"/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ерхняя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Салда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  <w:p w:rsidR="001725E5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«Мои умения и навыки»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1725E5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«Профессии по типу «Человек – природа»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1725E5" w:rsidRDefault="001725E5" w:rsidP="00670E60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Анкетирование " Профессиональное самоопределение"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«Профессии по типу «Человек – художественный образ»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проектов «Профессия, в которой я себя вижу»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«Профессии по типу «Человек – знаковая система»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каждом человеке солнце, только дайте ему светить»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КТД "Все работы хороши"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«Профессии по типу «Человек – техника»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«Профессионализм. Что это?»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КТД "Мастер своего дела"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Знакомство с профессией библиотекаря.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84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«Определение типа темперамента», </w:t>
            </w: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методика </w:t>
            </w:r>
            <w:proofErr w:type="spellStart"/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Айзенка</w:t>
            </w:r>
            <w:proofErr w:type="spellEnd"/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диагностика</w:t>
            </w:r>
          </w:p>
        </w:tc>
        <w:tc>
          <w:tcPr>
            <w:tcW w:w="1760" w:type="dxa"/>
          </w:tcPr>
          <w:p w:rsidR="001725E5" w:rsidRPr="00670E60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97" w:type="dxa"/>
          </w:tcPr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Pr="00670E60" w:rsidRDefault="001725E5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E5" w:rsidTr="00273C80">
        <w:tc>
          <w:tcPr>
            <w:tcW w:w="797" w:type="dxa"/>
          </w:tcPr>
          <w:p w:rsidR="001725E5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84" w:type="dxa"/>
          </w:tcPr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Деловая игра «Кадровый вопрос».</w:t>
            </w:r>
          </w:p>
          <w:p w:rsidR="001725E5" w:rsidRPr="00670E60" w:rsidRDefault="001725E5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5E5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1725E5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1725E5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1725E5" w:rsidRDefault="001725E5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C80" w:rsidTr="00273C80">
        <w:tc>
          <w:tcPr>
            <w:tcW w:w="797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84" w:type="dxa"/>
          </w:tcPr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Посещение дней открытых дверей в учебных заведениях.</w:t>
            </w:r>
          </w:p>
          <w:p w:rsidR="00273C80" w:rsidRPr="00670E6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273C8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73C8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C80" w:rsidTr="00273C80">
        <w:tc>
          <w:tcPr>
            <w:tcW w:w="797" w:type="dxa"/>
          </w:tcPr>
          <w:p w:rsidR="00273C8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84" w:type="dxa"/>
          </w:tcPr>
          <w:p w:rsidR="00273C80" w:rsidRPr="00670E6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профессиограмме</w:t>
            </w:r>
            <w:proofErr w:type="spellEnd"/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60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273C8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73C8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C80" w:rsidTr="00273C80">
        <w:tc>
          <w:tcPr>
            <w:tcW w:w="797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84" w:type="dxa"/>
          </w:tcPr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Встречи с людьми интересных профессий.</w:t>
            </w:r>
          </w:p>
          <w:p w:rsidR="00273C80" w:rsidRPr="00670E6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273C8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73C8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C80" w:rsidTr="00273C80">
        <w:tc>
          <w:tcPr>
            <w:tcW w:w="797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84" w:type="dxa"/>
          </w:tcPr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«Рынок образовательных услуг и рынок труда в России»</w:t>
            </w:r>
          </w:p>
        </w:tc>
        <w:tc>
          <w:tcPr>
            <w:tcW w:w="1760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273C8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73C8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C80" w:rsidTr="00273C80">
        <w:tc>
          <w:tcPr>
            <w:tcW w:w="797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84" w:type="dxa"/>
          </w:tcPr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Экскурсии на предприятия </w:t>
            </w:r>
          </w:p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273C8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73C8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C80" w:rsidTr="00273C80">
        <w:tc>
          <w:tcPr>
            <w:tcW w:w="797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84" w:type="dxa"/>
          </w:tcPr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Брей-ринг</w:t>
            </w:r>
            <w:proofErr w:type="gramEnd"/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«Марафон профессий»</w:t>
            </w:r>
          </w:p>
          <w:p w:rsidR="00273C8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273C8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73C8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C80" w:rsidTr="00273C80">
        <w:tc>
          <w:tcPr>
            <w:tcW w:w="797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84" w:type="dxa"/>
          </w:tcPr>
          <w:p w:rsidR="00273C8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«Я выбираю»</w:t>
            </w:r>
          </w:p>
        </w:tc>
        <w:tc>
          <w:tcPr>
            <w:tcW w:w="1760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273C8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73C8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C80" w:rsidTr="00273C80">
        <w:tc>
          <w:tcPr>
            <w:tcW w:w="797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84" w:type="dxa"/>
          </w:tcPr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Десант чистоты и порядка.</w:t>
            </w:r>
          </w:p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273C8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273C8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C80" w:rsidTr="00273C80">
        <w:tc>
          <w:tcPr>
            <w:tcW w:w="797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84" w:type="dxa"/>
          </w:tcPr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классное собрание</w:t>
            </w:r>
          </w:p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273C80" w:rsidRPr="00670E60" w:rsidRDefault="00273C80" w:rsidP="00273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273C8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73C8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C80" w:rsidTr="00273C80">
        <w:tc>
          <w:tcPr>
            <w:tcW w:w="797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84" w:type="dxa"/>
          </w:tcPr>
          <w:p w:rsidR="00273C80" w:rsidRPr="00670E60" w:rsidRDefault="00273C80" w:rsidP="00273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  <w:p w:rsidR="00273C80" w:rsidRPr="00670E60" w:rsidRDefault="00273C80" w:rsidP="00273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273C80" w:rsidRPr="00670E60" w:rsidRDefault="00273C80" w:rsidP="00273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0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D379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:rsidR="00273C80" w:rsidRPr="00670E60" w:rsidRDefault="00273C80" w:rsidP="00273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</w:tcPr>
          <w:p w:rsidR="00273C80" w:rsidRDefault="00273C80" w:rsidP="001725E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273C80" w:rsidRDefault="00273C80" w:rsidP="00670E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273C80" w:rsidRDefault="00273C80" w:rsidP="001725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70E60" w:rsidRPr="00670E60" w:rsidRDefault="00670E60" w:rsidP="00670E6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17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</w:p>
    <w:p w:rsidR="00670E60" w:rsidRPr="00670E60" w:rsidRDefault="00670E60" w:rsidP="00670E6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Внеурочная деятельность в школе [Электронный ресурс] – Режим доступа: </w:t>
      </w:r>
      <w:proofErr w:type="spell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konf</w:t>
      </w:r>
      <w:proofErr w:type="spell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 //</w:t>
      </w:r>
      <w:hyperlink r:id="rId7" w:history="1">
        <w:r w:rsidRPr="00670E60">
          <w:rPr>
            <w:rFonts w:ascii="Times New Roman" w:eastAsia="Times New Roman" w:hAnsi="Times New Roman" w:cs="Times New Roman"/>
            <w:color w:val="0066FF"/>
            <w:sz w:val="24"/>
            <w:szCs w:val="24"/>
          </w:rPr>
          <w:t>www.ipkps.bsu.edu.ru</w:t>
        </w:r>
      </w:hyperlink>
    </w:p>
    <w:p w:rsidR="00670E60" w:rsidRPr="00670E60" w:rsidRDefault="00670E60" w:rsidP="00670E60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Стандарты второго поколения. Концепция под ред. А.М. </w:t>
      </w:r>
      <w:proofErr w:type="spell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Кондакова</w:t>
      </w:r>
      <w:proofErr w:type="spell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, А.А. Кузнецова</w:t>
      </w:r>
      <w:r w:rsidRPr="00670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70E60" w:rsidRPr="00670E60" w:rsidRDefault="00670E60" w:rsidP="00670E60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Захаров Н. Н. Профессиональная ориентация школьников / Н. Н. Захаров. - М.</w:t>
      </w:r>
      <w:proofErr w:type="gram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Просвещение.</w:t>
      </w:r>
    </w:p>
    <w:p w:rsidR="00670E60" w:rsidRPr="00670E60" w:rsidRDefault="00670E60" w:rsidP="00670E60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Клименко Г.Б., </w:t>
      </w:r>
      <w:proofErr w:type="spell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Каченя</w:t>
      </w:r>
      <w:proofErr w:type="spell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М. Технология формирования готовности выпускников основной школы к профессиональному самоопределению //  Учебно – методический и научно – практический журнал «Профильная школа». – 2011. - №1.</w:t>
      </w:r>
    </w:p>
    <w:p w:rsidR="00670E60" w:rsidRPr="00670E60" w:rsidRDefault="00670E60" w:rsidP="00670E60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Концепция развития дополнительного образования детей, утверждённой распоряжение Правительства Российской Федерации от 4 сентября 2014 г. № 1726-р (Распоряжение Правительства от 24 апреля 2015 г. № 729-р).</w:t>
      </w:r>
    </w:p>
    <w:p w:rsidR="00670E60" w:rsidRPr="00670E60" w:rsidRDefault="00670E60" w:rsidP="00670E60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Косогоров В. «Выбор жизненного пути» / «Классное руководство и воспитание школьников». </w:t>
      </w:r>
      <w:proofErr w:type="spell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Изд</w:t>
      </w:r>
      <w:proofErr w:type="gram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proofErr w:type="spell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«Первое сентября».2010г.</w:t>
      </w:r>
    </w:p>
    <w:p w:rsidR="00670E60" w:rsidRPr="00670E60" w:rsidRDefault="00670E60" w:rsidP="00670E60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Новак</w:t>
      </w:r>
      <w:proofErr w:type="spell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«</w:t>
      </w:r>
      <w:proofErr w:type="spellStart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Профориентационная</w:t>
      </w:r>
      <w:proofErr w:type="spellEnd"/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методика» / «Школьный психолог». «Ради» 2010г.</w:t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E60" w:rsidRPr="00670E60" w:rsidRDefault="00670E60" w:rsidP="00670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7748C" w:rsidRPr="00670E60" w:rsidRDefault="0077748C" w:rsidP="00670E60">
      <w:pPr>
        <w:rPr>
          <w:rFonts w:ascii="Times New Roman" w:hAnsi="Times New Roman" w:cs="Times New Roman"/>
          <w:sz w:val="24"/>
          <w:szCs w:val="24"/>
        </w:rPr>
      </w:pPr>
    </w:p>
    <w:sectPr w:rsidR="0077748C" w:rsidRPr="00670E60" w:rsidSect="00EA3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BC7"/>
    <w:multiLevelType w:val="multilevel"/>
    <w:tmpl w:val="8CEC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994709"/>
    <w:multiLevelType w:val="multilevel"/>
    <w:tmpl w:val="B6FC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99170A"/>
    <w:multiLevelType w:val="multilevel"/>
    <w:tmpl w:val="FE2EC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E445BE"/>
    <w:multiLevelType w:val="multilevel"/>
    <w:tmpl w:val="BEF6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1D29C2"/>
    <w:multiLevelType w:val="multilevel"/>
    <w:tmpl w:val="7660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235CEA"/>
    <w:multiLevelType w:val="multilevel"/>
    <w:tmpl w:val="929007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801151"/>
    <w:multiLevelType w:val="multilevel"/>
    <w:tmpl w:val="F33023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4D32354B"/>
    <w:multiLevelType w:val="multilevel"/>
    <w:tmpl w:val="9C42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C77607"/>
    <w:multiLevelType w:val="multilevel"/>
    <w:tmpl w:val="75DAC5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EE6DE2"/>
    <w:multiLevelType w:val="multilevel"/>
    <w:tmpl w:val="A802EE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1D47EB"/>
    <w:multiLevelType w:val="multilevel"/>
    <w:tmpl w:val="9EF00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424C81"/>
    <w:multiLevelType w:val="multilevel"/>
    <w:tmpl w:val="82461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098F"/>
    <w:rsid w:val="001725E5"/>
    <w:rsid w:val="00273C80"/>
    <w:rsid w:val="003F320A"/>
    <w:rsid w:val="00604870"/>
    <w:rsid w:val="006213C5"/>
    <w:rsid w:val="006333D8"/>
    <w:rsid w:val="00670E60"/>
    <w:rsid w:val="0076098F"/>
    <w:rsid w:val="0077748C"/>
    <w:rsid w:val="009441CB"/>
    <w:rsid w:val="00D379E4"/>
    <w:rsid w:val="00EA3ED2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6098F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rsid w:val="00760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6098F"/>
    <w:rPr>
      <w:rFonts w:cs="Times New Roman"/>
    </w:rPr>
  </w:style>
  <w:style w:type="table" w:styleId="a5">
    <w:name w:val="Table Grid"/>
    <w:basedOn w:val="a1"/>
    <w:uiPriority w:val="59"/>
    <w:rsid w:val="006048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7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7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03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3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7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76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43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09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435922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05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5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www.ipkps.bsu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106 каб. Школа9</cp:lastModifiedBy>
  <cp:revision>7</cp:revision>
  <dcterms:created xsi:type="dcterms:W3CDTF">2017-10-24T03:47:00Z</dcterms:created>
  <dcterms:modified xsi:type="dcterms:W3CDTF">2020-02-08T07:42:00Z</dcterms:modified>
</cp:coreProperties>
</file>